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0A" w:rsidRDefault="00CC1E0A" w:rsidP="00CC1E0A">
      <w:pPr>
        <w:pageBreakBefore/>
        <w:ind w:left="-567"/>
        <w:jc w:val="right"/>
        <w:rPr>
          <w:b/>
          <w:i/>
          <w:color w:val="000000"/>
        </w:rPr>
      </w:pPr>
      <w:r>
        <w:t>Приложение к разделу 3 Документации</w:t>
      </w:r>
    </w:p>
    <w:p w:rsidR="004143B3" w:rsidRPr="004143B3" w:rsidRDefault="004143B3" w:rsidP="004143B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43B3" w:rsidRPr="004143B3" w:rsidRDefault="004143B3" w:rsidP="004143B3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Toc284859081"/>
      <w:r w:rsidRPr="004143B3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РАЗДЕЛ III. ТЕХНИЧЕСКОЕ ЗАДАНИЕ</w:t>
      </w:r>
    </w:p>
    <w:p w:rsidR="004143B3" w:rsidRPr="004143B3" w:rsidRDefault="004143B3" w:rsidP="004143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43B3">
        <w:rPr>
          <w:rFonts w:ascii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4143B3" w:rsidRPr="004143B3" w:rsidRDefault="004143B3" w:rsidP="004143B3">
      <w:pPr>
        <w:suppressAutoHyphens/>
        <w:spacing w:before="3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43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5361E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</w:t>
      </w:r>
      <w:r w:rsidRPr="004143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обязательно</w:t>
      </w:r>
      <w:r w:rsidR="005361EE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r w:rsidRPr="004143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страховани</w:t>
      </w:r>
      <w:r w:rsidR="005361E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4143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гражданской ответственности владельца опасного объекта за причинение вреда в результате аварии на опасном объекте ООО «</w:t>
      </w:r>
      <w:proofErr w:type="spellStart"/>
      <w:r w:rsidRPr="004143B3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Pr="004143B3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525102" w:rsidRPr="00A769BB" w:rsidRDefault="00525102" w:rsidP="002E2864">
      <w:pPr>
        <w:pStyle w:val="a5"/>
        <w:rPr>
          <w:lang w:eastAsia="ru-RU"/>
        </w:rPr>
      </w:pPr>
    </w:p>
    <w:p w:rsidR="00CC1E0A" w:rsidRPr="005361EE" w:rsidRDefault="00710158" w:rsidP="00CC1E0A">
      <w:pPr>
        <w:pStyle w:val="ConsPlusNormal"/>
        <w:ind w:firstLine="540"/>
        <w:jc w:val="both"/>
      </w:pPr>
      <w:r>
        <w:rPr>
          <w:rFonts w:eastAsia="Times New Roman"/>
          <w:color w:val="000000" w:themeColor="text1"/>
          <w:lang w:eastAsia="ru-RU"/>
        </w:rPr>
        <w:t xml:space="preserve">Предметом закупки является </w:t>
      </w:r>
      <w:r w:rsidR="005361EE">
        <w:rPr>
          <w:rFonts w:eastAsia="Times New Roman"/>
          <w:color w:val="000000" w:themeColor="text1"/>
          <w:lang w:eastAsia="ru-RU"/>
        </w:rPr>
        <w:t xml:space="preserve">организация </w:t>
      </w:r>
      <w:r w:rsidR="00CC1E0A">
        <w:rPr>
          <w:rFonts w:eastAsia="Times New Roman"/>
          <w:color w:val="000000" w:themeColor="text1"/>
          <w:lang w:eastAsia="ru-RU"/>
        </w:rPr>
        <w:t>обязательно</w:t>
      </w:r>
      <w:r w:rsidR="005361EE">
        <w:rPr>
          <w:rFonts w:eastAsia="Times New Roman"/>
          <w:color w:val="000000" w:themeColor="text1"/>
          <w:lang w:eastAsia="ru-RU"/>
        </w:rPr>
        <w:t>го</w:t>
      </w:r>
      <w:r w:rsidR="00CC1E0A">
        <w:rPr>
          <w:rFonts w:eastAsia="Times New Roman"/>
          <w:color w:val="000000" w:themeColor="text1"/>
          <w:lang w:eastAsia="ru-RU"/>
        </w:rPr>
        <w:t xml:space="preserve"> с</w:t>
      </w:r>
      <w:r w:rsidR="00CC1E0A">
        <w:t xml:space="preserve">трахования </w:t>
      </w:r>
      <w:r w:rsidR="00CC1E0A" w:rsidRPr="005361EE">
        <w:t xml:space="preserve">гражданской ответственности владельца опасного объекта за причинение вреда в результате аварии на опасном объекте. </w:t>
      </w:r>
    </w:p>
    <w:p w:rsidR="005361EE" w:rsidRPr="00220508" w:rsidRDefault="005361EE" w:rsidP="00235B7B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508">
        <w:rPr>
          <w:rFonts w:ascii="Times New Roman" w:hAnsi="Times New Roman" w:cs="Times New Roman"/>
          <w:sz w:val="28"/>
          <w:szCs w:val="28"/>
        </w:rPr>
        <w:t xml:space="preserve">Заключение Договора по предмету закупки осуществляется в </w:t>
      </w:r>
      <w:proofErr w:type="gramStart"/>
      <w:r w:rsidRPr="0022050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220508">
        <w:rPr>
          <w:rFonts w:ascii="Times New Roman" w:hAnsi="Times New Roman" w:cs="Times New Roman"/>
          <w:sz w:val="28"/>
          <w:szCs w:val="28"/>
        </w:rPr>
        <w:t xml:space="preserve"> предусмотренном ст.429 ГК РФ.</w:t>
      </w:r>
    </w:p>
    <w:p w:rsidR="00525102" w:rsidRPr="005361EE" w:rsidRDefault="00525102" w:rsidP="00235B7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Страхование </w:t>
      </w:r>
      <w:r w:rsidR="005361EE" w:rsidRPr="00220508">
        <w:rPr>
          <w:rFonts w:ascii="Times New Roman" w:hAnsi="Times New Roman" w:cs="Times New Roman"/>
          <w:sz w:val="28"/>
          <w:szCs w:val="28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="005361EE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осуществляется на условиях, определенных Федеральным законом от</w:t>
      </w:r>
      <w:r w:rsidR="00A769BB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27.07.2010 №</w:t>
      </w:r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225-ФЗ "Об обязательном страховании гражданской ответственности владельца опасного объекта за причинение вреда в результате аварии на опасном объекте" </w:t>
      </w:r>
      <w:r w:rsidR="00F05A58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«Федеральный  закон №225-ФЗ») </w:t>
      </w:r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Правилами обязательного страхования гражданской ответственности владельца опасного объекта за причинение вреда в</w:t>
      </w:r>
      <w:proofErr w:type="gramEnd"/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результате аварии на опасном объекте, </w:t>
      </w:r>
      <w:proofErr w:type="gramStart"/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утвержденными</w:t>
      </w:r>
      <w:proofErr w:type="gramEnd"/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Правительства Росси</w:t>
      </w:r>
      <w:r w:rsidR="00A769BB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йской Федерации от 03.11.2011 №</w:t>
      </w:r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916.</w:t>
      </w:r>
    </w:p>
    <w:p w:rsidR="00525102" w:rsidRPr="00A769BB" w:rsidRDefault="00525102" w:rsidP="00235B7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Страхованию </w:t>
      </w:r>
      <w:r w:rsidR="005361EE" w:rsidRPr="00220508">
        <w:rPr>
          <w:rFonts w:ascii="Times New Roman" w:hAnsi="Times New Roman" w:cs="Times New Roman"/>
          <w:sz w:val="28"/>
          <w:szCs w:val="28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="005361EE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подлежит риск наступления гражданской ответственности владельца опасного объекта, расположенного на территории Российской Федерации и подлежащего регистрации в государственном реестре, предусмотренном законодательством Российской Федерации о промышленной безопасности опасных производственных объектов, или</w:t>
      </w: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внесению в Российский регистр гидротехнических сооружений в соответствии с законодательством Российской Федерации о безопасности гидротехнических</w:t>
      </w:r>
      <w:proofErr w:type="gramEnd"/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сооружений.</w:t>
      </w:r>
    </w:p>
    <w:p w:rsidR="005361EE" w:rsidRDefault="005361EE" w:rsidP="005361EE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Перечень опасных объектов, в отношении которых осуществляется страхования, приведен в Таблице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</w:p>
    <w:p w:rsidR="005361EE" w:rsidRPr="00A769BB" w:rsidRDefault="005361EE" w:rsidP="005361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1.</w:t>
      </w:r>
    </w:p>
    <w:tbl>
      <w:tblPr>
        <w:tblW w:w="99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3954"/>
        <w:gridCol w:w="1869"/>
        <w:gridCol w:w="1755"/>
        <w:gridCol w:w="1307"/>
      </w:tblGrid>
      <w:tr w:rsidR="005361EE" w:rsidRPr="004E0FC9" w:rsidTr="006B6195">
        <w:trPr>
          <w:trHeight w:val="510"/>
        </w:trPr>
        <w:tc>
          <w:tcPr>
            <w:tcW w:w="1031" w:type="dxa"/>
            <w:shd w:val="clear" w:color="auto" w:fill="auto"/>
            <w:vAlign w:val="center"/>
          </w:tcPr>
          <w:p w:rsidR="005361EE" w:rsidRPr="004E0FC9" w:rsidRDefault="005361EE" w:rsidP="006B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E0F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  <w:proofErr w:type="spellStart"/>
            <w:r w:rsidRPr="004E0F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пп</w:t>
            </w:r>
            <w:proofErr w:type="spellEnd"/>
          </w:p>
        </w:tc>
        <w:tc>
          <w:tcPr>
            <w:tcW w:w="3954" w:type="dxa"/>
            <w:shd w:val="clear" w:color="auto" w:fill="auto"/>
            <w:vAlign w:val="center"/>
          </w:tcPr>
          <w:p w:rsidR="005361EE" w:rsidRPr="004E0FC9" w:rsidRDefault="005361EE" w:rsidP="006B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E0F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5361EE" w:rsidRPr="004E0FC9" w:rsidRDefault="005361EE" w:rsidP="006B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E0F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Срок страхования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361EE" w:rsidRPr="004E0FC9" w:rsidRDefault="005361EE" w:rsidP="006B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E0F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Страховая сумма, руб.</w:t>
            </w:r>
          </w:p>
        </w:tc>
        <w:tc>
          <w:tcPr>
            <w:tcW w:w="1307" w:type="dxa"/>
            <w:vAlign w:val="center"/>
          </w:tcPr>
          <w:p w:rsidR="005361EE" w:rsidRPr="004E0FC9" w:rsidRDefault="005361EE" w:rsidP="006B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E0F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Базовый</w:t>
            </w:r>
          </w:p>
          <w:p w:rsidR="005361EE" w:rsidRPr="004E0FC9" w:rsidRDefault="005361EE" w:rsidP="006B6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E0F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Тариф, %</w:t>
            </w:r>
          </w:p>
        </w:tc>
      </w:tr>
      <w:tr w:rsidR="005361EE" w:rsidRPr="002E2864" w:rsidTr="006B6195">
        <w:trPr>
          <w:trHeight w:val="807"/>
        </w:trPr>
        <w:tc>
          <w:tcPr>
            <w:tcW w:w="1031" w:type="dxa"/>
            <w:shd w:val="clear" w:color="auto" w:fill="auto"/>
            <w:vAlign w:val="center"/>
          </w:tcPr>
          <w:p w:rsidR="005361EE" w:rsidRPr="002E2864" w:rsidRDefault="005361EE" w:rsidP="006B61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4" w:type="dxa"/>
            <w:shd w:val="clear" w:color="auto" w:fill="auto"/>
            <w:vAlign w:val="center"/>
          </w:tcPr>
          <w:p w:rsidR="005361EE" w:rsidRPr="002E2864" w:rsidRDefault="005361EE" w:rsidP="006B61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 (8 ед.)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5361EE" w:rsidRPr="002E2864" w:rsidRDefault="005361EE" w:rsidP="006B61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 года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361EE" w:rsidRPr="002E2864" w:rsidRDefault="005361EE" w:rsidP="006B61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64">
              <w:rPr>
                <w:rFonts w:ascii="Times New Roman" w:hAnsi="Times New Roman" w:cs="Times New Roman"/>
                <w:sz w:val="24"/>
                <w:szCs w:val="24"/>
              </w:rPr>
              <w:t>10 000 000,00</w:t>
            </w:r>
          </w:p>
        </w:tc>
        <w:tc>
          <w:tcPr>
            <w:tcW w:w="1307" w:type="dxa"/>
            <w:vAlign w:val="center"/>
          </w:tcPr>
          <w:p w:rsidR="005361EE" w:rsidRPr="002E2864" w:rsidRDefault="005361EE" w:rsidP="006B619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86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bookmarkStart w:id="1" w:name="_GoBack"/>
            <w:bookmarkEnd w:id="1"/>
          </w:p>
        </w:tc>
      </w:tr>
    </w:tbl>
    <w:p w:rsidR="00525102" w:rsidRPr="00A769BB" w:rsidRDefault="00525102" w:rsidP="00235B7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Страховая сумма устанавливается в  соответствии со статьей 6 </w:t>
      </w:r>
      <w:r w:rsid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</w:t>
      </w:r>
      <w:r w:rsidR="00F05A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закон</w:t>
      </w:r>
      <w:r w:rsidR="00F05A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5A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25-</w:t>
      </w:r>
      <w:r w:rsidR="00D44987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ФЗ.</w:t>
      </w:r>
    </w:p>
    <w:p w:rsidR="00525102" w:rsidRPr="00710158" w:rsidRDefault="00525102" w:rsidP="00235B7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Договоры страхования </w:t>
      </w:r>
      <w:r w:rsidR="005361EE" w:rsidRPr="00220508">
        <w:rPr>
          <w:rFonts w:ascii="Times New Roman" w:hAnsi="Times New Roman" w:cs="Times New Roman"/>
          <w:sz w:val="28"/>
          <w:szCs w:val="28"/>
        </w:rPr>
        <w:t>гражданской ответственности владельца опасного объекта за причинение вреда в результате аварии на опасном объекте</w:t>
      </w:r>
      <w:r w:rsidR="005361EE"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769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заключаются по форме установленной Правилами обязательного страхования гражданской ответственности владельца опасного объекта за </w:t>
      </w:r>
      <w:r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причинение вреда в результате аварии на опасном объекте, утвержденными Постановлением Правительства Росси</w:t>
      </w:r>
      <w:r w:rsidR="00A769BB"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йской Федерации от 03.11.2011 №</w:t>
      </w:r>
      <w:r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916.</w:t>
      </w:r>
      <w:proofErr w:type="gramEnd"/>
    </w:p>
    <w:p w:rsidR="00525102" w:rsidRPr="00710158" w:rsidRDefault="00525102" w:rsidP="00235B7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страхования</w:t>
      </w:r>
      <w:r w:rsidR="00DF42DB"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527149"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года</w:t>
      </w:r>
      <w:r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05A58" w:rsidRPr="00710158" w:rsidRDefault="006A41F9" w:rsidP="00F05A58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0158">
        <w:rPr>
          <w:rFonts w:ascii="Times New Roman" w:hAnsi="Times New Roman" w:cs="Times New Roman"/>
          <w:sz w:val="28"/>
          <w:szCs w:val="28"/>
          <w:lang w:eastAsia="ru-RU"/>
        </w:rPr>
        <w:t xml:space="preserve">Размер страховой премии </w:t>
      </w:r>
      <w:r w:rsidR="00F05A58" w:rsidRPr="00710158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Pr="00710158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05A58" w:rsidRPr="00710158">
        <w:rPr>
          <w:rFonts w:ascii="Times New Roman" w:hAnsi="Times New Roman" w:cs="Times New Roman"/>
          <w:sz w:val="28"/>
          <w:szCs w:val="28"/>
          <w:lang w:eastAsia="ru-RU"/>
        </w:rPr>
        <w:t xml:space="preserve">положениями </w:t>
      </w:r>
      <w:proofErr w:type="gramStart"/>
      <w:r w:rsidR="00F05A58" w:rsidRPr="00710158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Федерального закона 225-ФЗ, </w:t>
      </w:r>
      <w:r w:rsidR="00F05A58"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объекте, утв. Постановлением Правительства РФ от 03.11.2011 №916 и </w:t>
      </w:r>
      <w:r w:rsidR="00F05A58" w:rsidRPr="00220508">
        <w:rPr>
          <w:rFonts w:ascii="Times New Roman" w:hAnsi="Times New Roman" w:cs="Times New Roman"/>
          <w:sz w:val="28"/>
          <w:szCs w:val="28"/>
        </w:rPr>
        <w:t xml:space="preserve">Указанием Банка России от 23.07.2015 </w:t>
      </w:r>
      <w:r w:rsidR="00710158">
        <w:rPr>
          <w:rFonts w:ascii="Times New Roman" w:hAnsi="Times New Roman" w:cs="Times New Roman"/>
          <w:sz w:val="28"/>
          <w:szCs w:val="28"/>
        </w:rPr>
        <w:t>№</w:t>
      </w:r>
      <w:r w:rsidR="00F05A58" w:rsidRPr="00220508">
        <w:rPr>
          <w:rFonts w:ascii="Times New Roman" w:hAnsi="Times New Roman" w:cs="Times New Roman"/>
          <w:sz w:val="28"/>
          <w:szCs w:val="28"/>
        </w:rPr>
        <w:t>3739-У "О страховых тарифах, структуре страховых тарифов и порядке их применения страховщиками при расчете страховой премии по обязательному страхованию гражданской ответственности владельца опасного объекта за причинение вреда</w:t>
      </w:r>
      <w:proofErr w:type="gramEnd"/>
      <w:r w:rsidR="00F05A58" w:rsidRPr="00220508">
        <w:rPr>
          <w:rFonts w:ascii="Times New Roman" w:hAnsi="Times New Roman" w:cs="Times New Roman"/>
          <w:sz w:val="28"/>
          <w:szCs w:val="28"/>
        </w:rPr>
        <w:t xml:space="preserve"> в результате аварии на опасном объекте"</w:t>
      </w:r>
      <w:r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F05A58"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Предложение о цене контракта, рассчитанное с нарушением, указанных в настоящем пункте нормативных актов, является основанием для не допуска Предложения Участника запроса предложения.</w:t>
      </w:r>
    </w:p>
    <w:p w:rsidR="00F05A58" w:rsidRPr="00710158" w:rsidRDefault="00525102" w:rsidP="00235B7B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Общая страховая премия по Договору за все опасные объекты равна сумме страховых премий по каждому опасному объекту. </w:t>
      </w:r>
    </w:p>
    <w:p w:rsidR="00710158" w:rsidRPr="00A769BB" w:rsidRDefault="00710158" w:rsidP="00710158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01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 оплаты страховой</w:t>
      </w:r>
      <w:r w:rsidRPr="004E2D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премии: </w:t>
      </w:r>
      <w:r w:rsidRPr="009B7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рассрочку</w:t>
      </w:r>
      <w:r w:rsidR="008E2B16" w:rsidRPr="008E2B16">
        <w:rPr>
          <w:rFonts w:ascii="Times New Roman" w:hAnsi="Times New Roman"/>
          <w:sz w:val="28"/>
          <w:szCs w:val="28"/>
        </w:rPr>
        <w:t xml:space="preserve"> </w:t>
      </w:r>
      <w:r w:rsidR="008E2B16" w:rsidRPr="00A761E4">
        <w:rPr>
          <w:rFonts w:ascii="Times New Roman" w:hAnsi="Times New Roman"/>
          <w:sz w:val="28"/>
          <w:szCs w:val="28"/>
        </w:rPr>
        <w:t>в соответствии с п.25 Правил</w:t>
      </w:r>
      <w:r w:rsidR="008E2B16" w:rsidRPr="008E2B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2B16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обязательного страхования гражданской ответственности владельца опасного объекта за причинение вреда в результате аварии на опасном объекте, </w:t>
      </w:r>
      <w:proofErr w:type="gramStart"/>
      <w:r w:rsidR="008E2B16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утвержденными</w:t>
      </w:r>
      <w:proofErr w:type="gramEnd"/>
      <w:r w:rsidR="008E2B16" w:rsidRPr="0053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Правительства Российской Федерации от 03.11.2011 №916</w:t>
      </w:r>
      <w:r w:rsidRPr="009B7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46788" w:rsidRPr="00A769BB" w:rsidRDefault="00846788" w:rsidP="0022050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25102" w:rsidRPr="00A769BB" w:rsidRDefault="00525102" w:rsidP="00525102">
      <w:pPr>
        <w:spacing w:after="0" w:line="240" w:lineRule="auto"/>
        <w:ind w:left="1134"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25102" w:rsidRPr="00A769BB" w:rsidRDefault="00525102" w:rsidP="00525102">
      <w:pPr>
        <w:spacing w:after="0" w:line="240" w:lineRule="auto"/>
        <w:ind w:left="1134"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25102" w:rsidRPr="00A769BB" w:rsidRDefault="00525102" w:rsidP="00525102">
      <w:pPr>
        <w:spacing w:after="0" w:line="240" w:lineRule="auto"/>
        <w:ind w:left="1134"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25102" w:rsidRPr="00A769BB" w:rsidRDefault="00525102" w:rsidP="00525102">
      <w:pPr>
        <w:spacing w:after="0" w:line="240" w:lineRule="auto"/>
        <w:ind w:left="1134" w:firstLine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sectPr w:rsidR="00525102" w:rsidRPr="00A76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102"/>
    <w:rsid w:val="00081947"/>
    <w:rsid w:val="00154BAF"/>
    <w:rsid w:val="00173777"/>
    <w:rsid w:val="00220508"/>
    <w:rsid w:val="0023259C"/>
    <w:rsid w:val="00235B7B"/>
    <w:rsid w:val="002E2864"/>
    <w:rsid w:val="00330B20"/>
    <w:rsid w:val="00371FD1"/>
    <w:rsid w:val="00397988"/>
    <w:rsid w:val="003E2F12"/>
    <w:rsid w:val="004143B3"/>
    <w:rsid w:val="004E0FC9"/>
    <w:rsid w:val="004E2D76"/>
    <w:rsid w:val="004E743B"/>
    <w:rsid w:val="00521628"/>
    <w:rsid w:val="00525102"/>
    <w:rsid w:val="00527149"/>
    <w:rsid w:val="005361EE"/>
    <w:rsid w:val="00575F32"/>
    <w:rsid w:val="005C6859"/>
    <w:rsid w:val="0061208E"/>
    <w:rsid w:val="00670599"/>
    <w:rsid w:val="006A41F9"/>
    <w:rsid w:val="006E36CB"/>
    <w:rsid w:val="00710158"/>
    <w:rsid w:val="00721E1F"/>
    <w:rsid w:val="007B02AC"/>
    <w:rsid w:val="007B21B0"/>
    <w:rsid w:val="007B4CF8"/>
    <w:rsid w:val="007D3173"/>
    <w:rsid w:val="007F789E"/>
    <w:rsid w:val="00806F65"/>
    <w:rsid w:val="0083290A"/>
    <w:rsid w:val="00844877"/>
    <w:rsid w:val="00846788"/>
    <w:rsid w:val="008A712A"/>
    <w:rsid w:val="008B7858"/>
    <w:rsid w:val="008E2B16"/>
    <w:rsid w:val="00973CE2"/>
    <w:rsid w:val="009B7F3C"/>
    <w:rsid w:val="00A4044C"/>
    <w:rsid w:val="00A769BB"/>
    <w:rsid w:val="00B81099"/>
    <w:rsid w:val="00B84927"/>
    <w:rsid w:val="00C4245A"/>
    <w:rsid w:val="00CC1E0A"/>
    <w:rsid w:val="00D3093E"/>
    <w:rsid w:val="00D44987"/>
    <w:rsid w:val="00DA1AC2"/>
    <w:rsid w:val="00DC5C5F"/>
    <w:rsid w:val="00DF42DB"/>
    <w:rsid w:val="00E7666C"/>
    <w:rsid w:val="00F05A58"/>
    <w:rsid w:val="00F8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9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E2864"/>
    <w:pPr>
      <w:spacing w:after="0" w:line="240" w:lineRule="auto"/>
    </w:pPr>
  </w:style>
  <w:style w:type="character" w:styleId="a6">
    <w:name w:val="annotation reference"/>
    <w:basedOn w:val="a0"/>
    <w:uiPriority w:val="99"/>
    <w:semiHidden/>
    <w:unhideWhenUsed/>
    <w:rsid w:val="00CC1E0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C1E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C1E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C1E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05A5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05A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F05A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9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E2864"/>
    <w:pPr>
      <w:spacing w:after="0" w:line="240" w:lineRule="auto"/>
    </w:pPr>
  </w:style>
  <w:style w:type="character" w:styleId="a6">
    <w:name w:val="annotation reference"/>
    <w:basedOn w:val="a0"/>
    <w:uiPriority w:val="99"/>
    <w:semiHidden/>
    <w:unhideWhenUsed/>
    <w:rsid w:val="00CC1E0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C1E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C1E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C1E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05A5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05A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F05A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Юлия Александровна</dc:creator>
  <cp:lastModifiedBy>Петрова Анна Олеговна</cp:lastModifiedBy>
  <cp:revision>15</cp:revision>
  <cp:lastPrinted>2013-11-05T12:03:00Z</cp:lastPrinted>
  <dcterms:created xsi:type="dcterms:W3CDTF">2015-09-09T11:06:00Z</dcterms:created>
  <dcterms:modified xsi:type="dcterms:W3CDTF">2015-10-07T04:00:00Z</dcterms:modified>
</cp:coreProperties>
</file>